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219CCBF3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6D9E93E" w:rsidR="00D800A8" w:rsidRPr="00D800A8" w:rsidRDefault="006562D4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62D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B1FE85F" w:rsidR="00636CD3" w:rsidRPr="00D800A8" w:rsidRDefault="005053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0536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واجراءات الامن والسلامة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2375C2D" w:rsidR="00636CD3" w:rsidRPr="00D800A8" w:rsidRDefault="0050536B" w:rsidP="00963C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0536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93AE9A" w:rsidR="00636CD3" w:rsidRPr="00D800A8" w:rsidRDefault="005053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0536B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المواد والأدوات والأماكن الخطرة في بيئة العمل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160AC23" w:rsidR="00636CD3" w:rsidRPr="00D800A8" w:rsidRDefault="00AB1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BD23D51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CBD0B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497FD9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48F1C9EE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B0FCB4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8228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A0F0203" w:rsidR="004D6E75" w:rsidRPr="004D6E75" w:rsidRDefault="0050536B" w:rsidP="004D6E75">
            <w:pPr>
              <w:pStyle w:val="NoSpacing"/>
            </w:pPr>
            <w:r>
              <w:rPr>
                <w:rFonts w:hint="cs"/>
                <w:rtl/>
              </w:rPr>
              <w:t>ضع دائرة على مصادر الخطر في بيئة العمل.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DC32E5A" w:rsidR="00725B75" w:rsidRPr="00231974" w:rsidRDefault="00725B75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CCBDB12" w:rsidR="00AD031F" w:rsidRDefault="00D36DCC" w:rsidP="00D36DCC">
      <w:pPr>
        <w:rPr>
          <w:rtl/>
        </w:rPr>
      </w:pPr>
      <w:r w:rsidRPr="00D36DCC">
        <w:rPr>
          <w:noProof/>
        </w:rPr>
        <mc:AlternateContent>
          <mc:Choice Requires="wps">
            <w:drawing>
              <wp:inline distT="0" distB="0" distL="0" distR="0" wp14:anchorId="5C1A5E35" wp14:editId="09880FAB">
                <wp:extent cx="304800" cy="304800"/>
                <wp:effectExtent l="0" t="0" r="0" b="0"/>
                <wp:docPr id="198436402" name="Rectangle 7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00C0B" id="Rectangle 7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36DCC">
        <w:rPr>
          <w:noProof/>
        </w:rPr>
        <mc:AlternateContent>
          <mc:Choice Requires="wps">
            <w:drawing>
              <wp:inline distT="0" distB="0" distL="0" distR="0" wp14:anchorId="7F18BDD9" wp14:editId="4AFD33B0">
                <wp:extent cx="304800" cy="304800"/>
                <wp:effectExtent l="0" t="0" r="0" b="0"/>
                <wp:docPr id="1291640824" name="Rectangle 8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95EB9" id="Rectangle 8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1D7BE5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3DA2C" w14:textId="7EFFB92A" w:rsidR="00D36DCC" w:rsidRPr="00D36DCC" w:rsidRDefault="00D36DCC" w:rsidP="00D36DCC">
      <w:pPr>
        <w:rPr>
          <w:rtl/>
        </w:rPr>
      </w:pPr>
    </w:p>
    <w:p w14:paraId="10966906" w14:textId="4E0DD3CB" w:rsidR="00D36DCC" w:rsidRPr="00D36DCC" w:rsidRDefault="00E779FF" w:rsidP="00D36DCC">
      <w:pPr>
        <w:rPr>
          <w:rtl/>
        </w:rPr>
      </w:pPr>
      <w:r w:rsidRPr="00E779FF">
        <w:rPr>
          <w:noProof/>
        </w:rPr>
        <w:drawing>
          <wp:anchor distT="0" distB="0" distL="114300" distR="114300" simplePos="0" relativeHeight="251666944" behindDoc="1" locked="0" layoutInCell="1" allowOverlap="1" wp14:anchorId="2093D98A" wp14:editId="76269C50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1332865" cy="1114425"/>
            <wp:effectExtent l="0" t="0" r="635" b="9525"/>
            <wp:wrapTight wrapText="bothSides">
              <wp:wrapPolygon edited="0">
                <wp:start x="0" y="0"/>
                <wp:lineTo x="0" y="21415"/>
                <wp:lineTo x="21302" y="21415"/>
                <wp:lineTo x="21302" y="0"/>
                <wp:lineTo x="0" y="0"/>
              </wp:wrapPolygon>
            </wp:wrapTight>
            <wp:docPr id="74687013" name="Picture 19" descr="Amazonas Twin-XL Bed Solid Pine Wooden Single Bed Unfinished with Hardwood  Slats Support Suitable for Boys Girls Kids Bedroom Wooden Bed Frame Single  Bed Ready to Finish: Buy Online at Best P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mazonas Twin-XL Bed Solid Pine Wooden Single Bed Unfinished with Hardwood  Slats Support Suitable for Boys Girls Kids Bedroom Wooden Bed Frame Single  Bed Ready to Finish: Buy Online at Best Pr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01FB7" w14:textId="509700BD" w:rsidR="00D36DCC" w:rsidRPr="00D36DCC" w:rsidRDefault="00E779FF" w:rsidP="005A31C0">
      <w:pPr>
        <w:rPr>
          <w:rtl/>
        </w:rPr>
      </w:pPr>
      <w:r w:rsidRPr="00E779FF">
        <w:rPr>
          <w:noProof/>
        </w:rPr>
        <w:drawing>
          <wp:anchor distT="0" distB="0" distL="114300" distR="114300" simplePos="0" relativeHeight="251665920" behindDoc="1" locked="0" layoutInCell="1" allowOverlap="1" wp14:anchorId="58EA9569" wp14:editId="584B6F3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25405" cy="1076325"/>
            <wp:effectExtent l="0" t="0" r="8255" b="0"/>
            <wp:wrapTight wrapText="bothSides">
              <wp:wrapPolygon edited="0">
                <wp:start x="0" y="0"/>
                <wp:lineTo x="0" y="21027"/>
                <wp:lineTo x="21424" y="21027"/>
                <wp:lineTo x="21424" y="0"/>
                <wp:lineTo x="0" y="0"/>
              </wp:wrapPolygon>
            </wp:wrapTight>
            <wp:docPr id="291600211" name="Picture 18" descr="مجرفة يدوية صغيرة للحديقة مزودة بمقبض بطول 11 بوصة لاعمال البستنة وزراعة  النباتات المنزلية والعشب والشجيرات والزهور من توتال : Amazon.com: حدي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مجرفة يدوية صغيرة للحديقة مزودة بمقبض بطول 11 بوصة لاعمال البستنة وزراعة  النباتات المنزلية والعشب والشجيرات والزهور من توتال : Amazon.com: حديق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79FF">
        <w:rPr>
          <w:noProof/>
        </w:rPr>
        <w:drawing>
          <wp:anchor distT="0" distB="0" distL="114300" distR="114300" simplePos="0" relativeHeight="251663872" behindDoc="1" locked="0" layoutInCell="1" allowOverlap="1" wp14:anchorId="6138A408" wp14:editId="16B81C8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85875" cy="1285875"/>
            <wp:effectExtent l="0" t="0" r="9525" b="9525"/>
            <wp:wrapTight wrapText="bothSides">
              <wp:wrapPolygon edited="0">
                <wp:start x="21600" y="0"/>
                <wp:lineTo x="160" y="0"/>
                <wp:lineTo x="160" y="21440"/>
                <wp:lineTo x="21600" y="21440"/>
                <wp:lineTo x="21600" y="0"/>
              </wp:wrapPolygon>
            </wp:wrapTight>
            <wp:docPr id="421179665" name="Picture 16" descr="مقص ورد صغير من Panyi - Mart Online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مقص ورد صغير من Panyi - Mart Online Sh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0CEDF" w14:textId="11EFEECB" w:rsidR="00D36DCC" w:rsidRPr="00D36DCC" w:rsidRDefault="00D36DCC" w:rsidP="00D36DCC">
      <w:pPr>
        <w:rPr>
          <w:rtl/>
        </w:rPr>
      </w:pPr>
    </w:p>
    <w:p w14:paraId="413995C7" w14:textId="6934FFE8" w:rsidR="00D36DCC" w:rsidRPr="00D36DCC" w:rsidRDefault="00D36DCC" w:rsidP="00E779FF">
      <w:pPr>
        <w:rPr>
          <w:rtl/>
        </w:rPr>
      </w:pPr>
    </w:p>
    <w:p w14:paraId="32209CAD" w14:textId="6C558E68" w:rsidR="00D36DCC" w:rsidRPr="00D36DCC" w:rsidRDefault="00D36DCC" w:rsidP="005A31C0">
      <w:pPr>
        <w:rPr>
          <w:rtl/>
        </w:rPr>
      </w:pPr>
    </w:p>
    <w:p w14:paraId="0A6DB260" w14:textId="07E47DA4" w:rsidR="00D36DCC" w:rsidRPr="00D36DCC" w:rsidRDefault="00AB1E2A" w:rsidP="00E779FF">
      <w:pPr>
        <w:rPr>
          <w:rtl/>
        </w:rPr>
      </w:pPr>
      <w:r w:rsidRPr="00AB1E2A">
        <w:rPr>
          <w:noProof/>
        </w:rPr>
        <w:drawing>
          <wp:anchor distT="0" distB="0" distL="114300" distR="114300" simplePos="0" relativeHeight="251670016" behindDoc="1" locked="0" layoutInCell="1" allowOverlap="1" wp14:anchorId="47A3E200" wp14:editId="03D8BB40">
            <wp:simplePos x="0" y="0"/>
            <wp:positionH relativeFrom="column">
              <wp:posOffset>-295275</wp:posOffset>
            </wp:positionH>
            <wp:positionV relativeFrom="paragraph">
              <wp:posOffset>182245</wp:posOffset>
            </wp:positionV>
            <wp:extent cx="1228725" cy="1108075"/>
            <wp:effectExtent l="0" t="0" r="9525" b="0"/>
            <wp:wrapTight wrapText="bothSides">
              <wp:wrapPolygon edited="0">
                <wp:start x="8037" y="0"/>
                <wp:lineTo x="6028" y="743"/>
                <wp:lineTo x="670" y="5199"/>
                <wp:lineTo x="0" y="8912"/>
                <wp:lineTo x="0" y="12997"/>
                <wp:lineTo x="3014" y="18939"/>
                <wp:lineTo x="8037" y="21167"/>
                <wp:lineTo x="9377" y="21167"/>
                <wp:lineTo x="12056" y="21167"/>
                <wp:lineTo x="13395" y="21167"/>
                <wp:lineTo x="18419" y="18939"/>
                <wp:lineTo x="21433" y="12997"/>
                <wp:lineTo x="21433" y="12254"/>
                <wp:lineTo x="21098" y="5199"/>
                <wp:lineTo x="15740" y="1114"/>
                <wp:lineTo x="13395" y="0"/>
                <wp:lineTo x="8037" y="0"/>
              </wp:wrapPolygon>
            </wp:wrapTight>
            <wp:docPr id="769297431" name="Picture 5" descr="انتبه.. 3 علامات تنذرك بحدوث ماس كهربائ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نتبه.. 3 علامات تنذرك بحدوث ماس كهربائى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7"/>
                    <a:stretch/>
                  </pic:blipFill>
                  <pic:spPr bwMode="auto">
                    <a:xfrm>
                      <a:off x="0" y="0"/>
                      <a:ext cx="1228725" cy="1108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9FF">
        <w:rPr>
          <w:noProof/>
        </w:rPr>
        <w:drawing>
          <wp:anchor distT="0" distB="0" distL="114300" distR="114300" simplePos="0" relativeHeight="251667968" behindDoc="1" locked="0" layoutInCell="1" allowOverlap="1" wp14:anchorId="5E297155" wp14:editId="5D27B2ED">
            <wp:simplePos x="0" y="0"/>
            <wp:positionH relativeFrom="column">
              <wp:posOffset>3199765</wp:posOffset>
            </wp:positionH>
            <wp:positionV relativeFrom="paragraph">
              <wp:posOffset>274320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091154534" name="Picture 20" descr="كرسي خشب بتصميم عصري - الدار لكل د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كرسي خشب بتصميم عصري - الدار لكل دا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9FF" w:rsidRPr="00E779FF">
        <w:rPr>
          <w:noProof/>
        </w:rPr>
        <w:drawing>
          <wp:anchor distT="0" distB="0" distL="114300" distR="114300" simplePos="0" relativeHeight="251664896" behindDoc="1" locked="0" layoutInCell="1" allowOverlap="1" wp14:anchorId="4D57D52D" wp14:editId="25938630">
            <wp:simplePos x="0" y="0"/>
            <wp:positionH relativeFrom="margin">
              <wp:posOffset>819150</wp:posOffset>
            </wp:positionH>
            <wp:positionV relativeFrom="paragraph">
              <wp:posOffset>131445</wp:posOffset>
            </wp:positionV>
            <wp:extent cx="1744345" cy="1162050"/>
            <wp:effectExtent l="0" t="0" r="8255" b="0"/>
            <wp:wrapTight wrapText="bothSides">
              <wp:wrapPolygon edited="0">
                <wp:start x="0" y="0"/>
                <wp:lineTo x="0" y="21246"/>
                <wp:lineTo x="21466" y="21246"/>
                <wp:lineTo x="21466" y="0"/>
                <wp:lineTo x="0" y="0"/>
              </wp:wrapPolygon>
            </wp:wrapTight>
            <wp:docPr id="1831891546" name="Picture 17" descr="ديكور 250 اي سي 1 لتر مبيد فطري - شركة أطياف الطبيعة التجارية - المتجر 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ديكور 250 اي سي 1 لتر مبيد فطري - شركة أطياف الطبيعة التجارية - المتجر 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D559" w14:textId="551E5660" w:rsidR="00D36DCC" w:rsidRPr="00D36DCC" w:rsidRDefault="00AB1E2A" w:rsidP="00E779FF">
      <w:pPr>
        <w:rPr>
          <w:rtl/>
        </w:rPr>
      </w:pPr>
      <w:r w:rsidRPr="00AB1E2A">
        <w:rPr>
          <w:noProof/>
        </w:rPr>
        <w:drawing>
          <wp:anchor distT="0" distB="0" distL="114300" distR="114300" simplePos="0" relativeHeight="251668992" behindDoc="1" locked="0" layoutInCell="1" allowOverlap="1" wp14:anchorId="1CC9452D" wp14:editId="0787E7E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57250" cy="857250"/>
            <wp:effectExtent l="0" t="0" r="0" b="0"/>
            <wp:wrapTight wrapText="bothSides">
              <wp:wrapPolygon edited="0">
                <wp:start x="11520" y="480"/>
                <wp:lineTo x="6720" y="1920"/>
                <wp:lineTo x="3360" y="4800"/>
                <wp:lineTo x="2400" y="10080"/>
                <wp:lineTo x="3360" y="16800"/>
                <wp:lineTo x="5760" y="19200"/>
                <wp:lineTo x="8160" y="20160"/>
                <wp:lineTo x="12480" y="20160"/>
                <wp:lineTo x="13920" y="19200"/>
                <wp:lineTo x="17280" y="16800"/>
                <wp:lineTo x="19200" y="7680"/>
                <wp:lineTo x="15840" y="2880"/>
                <wp:lineTo x="13440" y="480"/>
                <wp:lineTo x="11520" y="480"/>
              </wp:wrapPolygon>
            </wp:wrapTight>
            <wp:docPr id="1606156843" name="Picture 4" descr="نار قصاصات فنية PNG ، ناقلات الصور المرسومة على ينغت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ار قصاصات فنية PNG ، ناقلات الصور المرسومة على ينغتري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627B" w14:textId="0438D2E5" w:rsidR="00D36DCC" w:rsidRPr="00D36DCC" w:rsidRDefault="005A31C0" w:rsidP="00AB1E2A">
      <w:pPr>
        <w:rPr>
          <w:rtl/>
        </w:rPr>
      </w:pPr>
      <w:r w:rsidRPr="005A31C0">
        <w:rPr>
          <w:noProof/>
        </w:rPr>
        <mc:AlternateContent>
          <mc:Choice Requires="wps">
            <w:drawing>
              <wp:inline distT="0" distB="0" distL="0" distR="0" wp14:anchorId="151E8202" wp14:editId="2B0B7D51">
                <wp:extent cx="304800" cy="304800"/>
                <wp:effectExtent l="0" t="0" r="0" b="0"/>
                <wp:docPr id="455124261" name="Rectangle 15" descr="شراء مزرعة ملابس العمل للرجال بالجملة ، الشحن الدولي - Alibaba، 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ADA15" id="Rectangle 15" o:spid="_x0000_s1026" alt="شراء مزرعة ملابس العمل للرجال بالجملة ، الشحن الدولي - Alibaba، 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A7CE77" w14:textId="2B6811D6" w:rsidR="00D36DCC" w:rsidRPr="00D36DCC" w:rsidRDefault="00D36DCC" w:rsidP="00AB1E2A">
      <w:pPr>
        <w:tabs>
          <w:tab w:val="left" w:pos="960"/>
        </w:tabs>
      </w:pPr>
    </w:p>
    <w:sectPr w:rsidR="00D36DCC" w:rsidRPr="00D36DC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B34F" w14:textId="77777777" w:rsidR="00FD435A" w:rsidRDefault="00FD435A" w:rsidP="00977684">
      <w:pPr>
        <w:spacing w:after="0" w:line="240" w:lineRule="auto"/>
      </w:pPr>
      <w:r>
        <w:separator/>
      </w:r>
    </w:p>
  </w:endnote>
  <w:endnote w:type="continuationSeparator" w:id="0">
    <w:p w14:paraId="2FF00112" w14:textId="77777777" w:rsidR="00FD435A" w:rsidRDefault="00FD435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1AC1" w14:textId="77777777" w:rsidR="00FD435A" w:rsidRDefault="00FD435A" w:rsidP="00977684">
      <w:pPr>
        <w:spacing w:after="0" w:line="240" w:lineRule="auto"/>
      </w:pPr>
      <w:r>
        <w:separator/>
      </w:r>
    </w:p>
  </w:footnote>
  <w:footnote w:type="continuationSeparator" w:id="0">
    <w:p w14:paraId="47531BF6" w14:textId="77777777" w:rsidR="00FD435A" w:rsidRDefault="00FD435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231974"/>
    <w:rsid w:val="00332F4C"/>
    <w:rsid w:val="0035505C"/>
    <w:rsid w:val="003643E1"/>
    <w:rsid w:val="004256FA"/>
    <w:rsid w:val="00436BCF"/>
    <w:rsid w:val="00466D39"/>
    <w:rsid w:val="004767DF"/>
    <w:rsid w:val="004913D8"/>
    <w:rsid w:val="004D6E75"/>
    <w:rsid w:val="004E50EA"/>
    <w:rsid w:val="0050536B"/>
    <w:rsid w:val="005A31C0"/>
    <w:rsid w:val="00636CD3"/>
    <w:rsid w:val="006562D4"/>
    <w:rsid w:val="00725B75"/>
    <w:rsid w:val="007A2476"/>
    <w:rsid w:val="00875909"/>
    <w:rsid w:val="0088228C"/>
    <w:rsid w:val="008E437D"/>
    <w:rsid w:val="00963CEB"/>
    <w:rsid w:val="00977684"/>
    <w:rsid w:val="009D5794"/>
    <w:rsid w:val="00A91868"/>
    <w:rsid w:val="00AB1E2A"/>
    <w:rsid w:val="00AD031F"/>
    <w:rsid w:val="00B4656A"/>
    <w:rsid w:val="00B70105"/>
    <w:rsid w:val="00C02F15"/>
    <w:rsid w:val="00D36DCC"/>
    <w:rsid w:val="00D800A8"/>
    <w:rsid w:val="00DB0F1B"/>
    <w:rsid w:val="00E779FF"/>
    <w:rsid w:val="00EA7F3A"/>
    <w:rsid w:val="00FD1B58"/>
    <w:rsid w:val="00FD435A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6983F-DA66-44FE-9B20-DBFD99758F99}"/>
</file>

<file path=customXml/itemProps2.xml><?xml version="1.0" encoding="utf-8"?>
<ds:datastoreItem xmlns:ds="http://schemas.openxmlformats.org/officeDocument/2006/customXml" ds:itemID="{E67A4FF5-DC26-4F20-9045-82DBB4E0A86C}"/>
</file>

<file path=customXml/itemProps3.xml><?xml version="1.0" encoding="utf-8"?>
<ds:datastoreItem xmlns:ds="http://schemas.openxmlformats.org/officeDocument/2006/customXml" ds:itemID="{6BC6043F-B03B-458A-8A92-5840A223B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5</cp:revision>
  <dcterms:created xsi:type="dcterms:W3CDTF">2024-07-09T07:48:00Z</dcterms:created>
  <dcterms:modified xsi:type="dcterms:W3CDTF">2024-07-11T05:55:00Z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